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2AA74" w14:textId="77777777" w:rsidR="00E746B9" w:rsidRDefault="00E746B9" w:rsidP="00E746B9">
      <w:pPr>
        <w:jc w:val="center"/>
        <w:rPr>
          <w:rFonts w:ascii="Calibri" w:eastAsia="Calibri" w:hAnsi="Calibri" w:cs="Calibri"/>
          <w:color w:val="000000" w:themeColor="text1"/>
          <w:sz w:val="40"/>
          <w:szCs w:val="40"/>
        </w:rPr>
      </w:pPr>
      <w:r w:rsidRPr="2AC831CC">
        <w:rPr>
          <w:rFonts w:ascii="Calibri" w:eastAsia="Calibri" w:hAnsi="Calibri" w:cs="Calibri"/>
          <w:b/>
          <w:bCs/>
          <w:color w:val="000000" w:themeColor="text1"/>
          <w:sz w:val="40"/>
          <w:szCs w:val="40"/>
        </w:rPr>
        <w:t>TRUTH FOR LIFE WITH ALISTAIR BEGG</w:t>
      </w:r>
    </w:p>
    <w:p w14:paraId="7A7ABB82" w14:textId="77777777" w:rsidR="004050FE" w:rsidRDefault="004050FE" w:rsidP="004050FE">
      <w:pPr>
        <w:jc w:val="center"/>
        <w:rPr>
          <w:rFonts w:ascii="Helvetica" w:eastAsia="Helvetica" w:hAnsi="Helvetica" w:cs="Helvetica"/>
          <w:color w:val="000000" w:themeColor="text1"/>
          <w:sz w:val="28"/>
          <w:szCs w:val="28"/>
        </w:rPr>
      </w:pPr>
      <w:r w:rsidRPr="724C5825">
        <w:rPr>
          <w:rFonts w:ascii="Helvetica" w:eastAsia="Helvetica" w:hAnsi="Helvetica" w:cs="Helvetica"/>
          <w:b/>
          <w:bCs/>
          <w:i/>
          <w:iCs/>
          <w:color w:val="000000" w:themeColor="text1"/>
          <w:sz w:val="28"/>
          <w:szCs w:val="28"/>
        </w:rPr>
        <w:t>A Wondrous Mystery: Daily Advent Devotions</w:t>
      </w:r>
    </w:p>
    <w:p w14:paraId="5178749E" w14:textId="77777777" w:rsidR="004050FE" w:rsidRDefault="004050FE" w:rsidP="004050FE">
      <w:pPr>
        <w:jc w:val="center"/>
        <w:rPr>
          <w:rFonts w:ascii="Helvetica" w:eastAsia="Helvetica" w:hAnsi="Helvetica" w:cs="Helvetica"/>
          <w:b/>
          <w:bCs/>
          <w:color w:val="000000" w:themeColor="text1"/>
          <w:sz w:val="28"/>
          <w:szCs w:val="28"/>
        </w:rPr>
      </w:pPr>
      <w:r w:rsidRPr="724C5825">
        <w:rPr>
          <w:rFonts w:ascii="Helvetica" w:eastAsia="Helvetica" w:hAnsi="Helvetica" w:cs="Helvetica"/>
          <w:b/>
          <w:bCs/>
          <w:color w:val="000000" w:themeColor="text1"/>
          <w:sz w:val="28"/>
          <w:szCs w:val="28"/>
        </w:rPr>
        <w:t>By Charles Spurgeon</w:t>
      </w:r>
    </w:p>
    <w:p w14:paraId="151EBE1F" w14:textId="77777777" w:rsidR="004050FE" w:rsidRDefault="004050FE" w:rsidP="004050FE">
      <w:pPr>
        <w:spacing w:after="0" w:line="360" w:lineRule="auto"/>
        <w:jc w:val="center"/>
        <w:rPr>
          <w:rFonts w:ascii="Helvetica" w:eastAsia="Helvetica" w:hAnsi="Helvetica" w:cs="Helvetica"/>
          <w:color w:val="000000" w:themeColor="text1"/>
          <w:sz w:val="28"/>
          <w:szCs w:val="28"/>
        </w:rPr>
      </w:pPr>
      <w:r w:rsidRPr="2AC831CC">
        <w:rPr>
          <w:rFonts w:ascii="Helvetica" w:eastAsia="Helvetica" w:hAnsi="Helvetica" w:cs="Helvetica"/>
          <w:b/>
          <w:bCs/>
          <w:color w:val="000000" w:themeColor="text1"/>
          <w:sz w:val="28"/>
          <w:szCs w:val="28"/>
        </w:rPr>
        <w:t>Featured Resource for November 1-16</w:t>
      </w:r>
    </w:p>
    <w:p w14:paraId="5770743E" w14:textId="77777777" w:rsidR="004050FE" w:rsidRDefault="004050FE" w:rsidP="004050FE">
      <w:pPr>
        <w:spacing w:after="0" w:line="360" w:lineRule="auto"/>
        <w:jc w:val="center"/>
        <w:rPr>
          <w:rFonts w:ascii="Helvetica" w:eastAsia="Helvetica" w:hAnsi="Helvetica" w:cs="Helvetica"/>
          <w:color w:val="000000" w:themeColor="text1"/>
          <w:sz w:val="22"/>
          <w:szCs w:val="22"/>
        </w:rPr>
      </w:pPr>
    </w:p>
    <w:p w14:paraId="10284538" w14:textId="77777777" w:rsidR="004050FE" w:rsidRPr="004050FE" w:rsidRDefault="004050FE" w:rsidP="004050FE">
      <w:pPr>
        <w:spacing w:after="0" w:line="276" w:lineRule="auto"/>
        <w:rPr>
          <w:rFonts w:ascii="Helvetica" w:eastAsia="Helvetica" w:hAnsi="Helvetica" w:cs="Helvetica"/>
          <w:color w:val="000000" w:themeColor="text1"/>
          <w:sz w:val="22"/>
          <w:szCs w:val="22"/>
        </w:rPr>
      </w:pPr>
      <w:r w:rsidRPr="2AC831CC">
        <w:rPr>
          <w:rFonts w:ascii="Helvetica" w:eastAsia="Helvetica" w:hAnsi="Helvetica" w:cs="Helvetica"/>
          <w:b/>
          <w:bCs/>
          <w:color w:val="000000" w:themeColor="text1"/>
          <w:sz w:val="22"/>
          <w:szCs w:val="22"/>
        </w:rPr>
        <w:t xml:space="preserve">Point Graphics Here:  </w:t>
      </w:r>
      <w:hyperlink r:id="rId5">
        <w:r w:rsidRPr="004050FE">
          <w:rPr>
            <w:rStyle w:val="Hyperlink"/>
            <w:rFonts w:ascii="Helvetica" w:eastAsia="Helvetica" w:hAnsi="Helvetica" w:cs="Helvetica"/>
            <w:sz w:val="22"/>
            <w:szCs w:val="22"/>
          </w:rPr>
          <w:t>www.truthforlife.org/donate/</w:t>
        </w:r>
      </w:hyperlink>
    </w:p>
    <w:p w14:paraId="73F42EE3" w14:textId="77777777" w:rsidR="004050FE" w:rsidRDefault="004050FE" w:rsidP="004050FE">
      <w:pPr>
        <w:spacing w:after="0" w:line="276" w:lineRule="auto"/>
        <w:rPr>
          <w:rFonts w:ascii="Helvetica" w:eastAsia="Helvetica" w:hAnsi="Helvetica" w:cs="Helvetica"/>
          <w:color w:val="000000" w:themeColor="text1"/>
          <w:sz w:val="22"/>
          <w:szCs w:val="22"/>
        </w:rPr>
      </w:pPr>
    </w:p>
    <w:p w14:paraId="79B7A77B" w14:textId="77777777" w:rsidR="004050FE" w:rsidRDefault="004050FE" w:rsidP="004050FE">
      <w:pPr>
        <w:spacing w:after="0" w:line="276" w:lineRule="auto"/>
        <w:rPr>
          <w:rFonts w:ascii="Helvetica" w:eastAsia="Helvetica" w:hAnsi="Helvetica" w:cs="Helvetica"/>
          <w:color w:val="000000" w:themeColor="text1"/>
          <w:sz w:val="22"/>
          <w:szCs w:val="22"/>
        </w:rPr>
      </w:pPr>
      <w:r w:rsidRPr="2AC831CC">
        <w:rPr>
          <w:rFonts w:ascii="Helvetica" w:eastAsia="Helvetica" w:hAnsi="Helvetica" w:cs="Helvetica"/>
          <w:b/>
          <w:bCs/>
          <w:color w:val="000000" w:themeColor="text1"/>
          <w:sz w:val="22"/>
          <w:szCs w:val="22"/>
        </w:rPr>
        <w:t>Book Description</w:t>
      </w:r>
    </w:p>
    <w:p w14:paraId="15A124FA" w14:textId="77777777" w:rsidR="004050FE" w:rsidRDefault="004050FE" w:rsidP="004050FE">
      <w:pPr>
        <w:shd w:val="clear" w:color="auto" w:fill="FFFFFF" w:themeFill="background1"/>
        <w:spacing w:after="258" w:line="360" w:lineRule="auto"/>
        <w:rPr>
          <w:rFonts w:ascii="Helvetica" w:eastAsia="Helvetica" w:hAnsi="Helvetica" w:cs="Helvetica"/>
          <w:color w:val="000000" w:themeColor="text1"/>
          <w:sz w:val="22"/>
          <w:szCs w:val="22"/>
        </w:rPr>
      </w:pPr>
      <w:r w:rsidRPr="22AA8749">
        <w:rPr>
          <w:rFonts w:ascii="Helvetica" w:eastAsia="Helvetica" w:hAnsi="Helvetica" w:cs="Helvetica"/>
          <w:i/>
          <w:iCs/>
          <w:color w:val="000000" w:themeColor="text1"/>
          <w:sz w:val="22"/>
          <w:szCs w:val="22"/>
        </w:rPr>
        <w:t>A Wondrous Mystery</w:t>
      </w:r>
      <w:r w:rsidRPr="22AA8749">
        <w:rPr>
          <w:rFonts w:ascii="Helvetica" w:eastAsia="Helvetica" w:hAnsi="Helvetica" w:cs="Helvetica"/>
          <w:color w:val="000000" w:themeColor="text1"/>
          <w:sz w:val="22"/>
          <w:szCs w:val="22"/>
        </w:rPr>
        <w:t xml:space="preserve"> is a collection of daily readings for Advent drawn from sermons preached by Charles Spurgeon at Christmastime. The renowned 19</w:t>
      </w:r>
      <w:r w:rsidRPr="22AA8749">
        <w:rPr>
          <w:rFonts w:ascii="Helvetica" w:eastAsia="Helvetica" w:hAnsi="Helvetica" w:cs="Helvetica"/>
          <w:color w:val="000000" w:themeColor="text1"/>
          <w:sz w:val="22"/>
          <w:szCs w:val="22"/>
          <w:vertAlign w:val="superscript"/>
        </w:rPr>
        <w:t xml:space="preserve">th </w:t>
      </w:r>
      <w:r w:rsidRPr="22AA8749">
        <w:rPr>
          <w:rFonts w:ascii="Helvetica" w:eastAsia="Helvetica" w:hAnsi="Helvetica" w:cs="Helvetica"/>
          <w:color w:val="000000" w:themeColor="text1"/>
          <w:sz w:val="22"/>
          <w:szCs w:val="22"/>
        </w:rPr>
        <w:t>century pastor shares his profound insights throughout the book as he unpacks the glory of Christ’s incarnation, the wonder of His sacrifice, and the eternal hope found in His resurrection. The thirty daily devotionals will encourage readers to keep their hearts focused on Christ during the busy holiday season.</w:t>
      </w:r>
    </w:p>
    <w:p w14:paraId="62145812" w14:textId="77777777" w:rsidR="004050FE" w:rsidRDefault="004050FE" w:rsidP="004050FE">
      <w:pPr>
        <w:shd w:val="clear" w:color="auto" w:fill="FFFFFF" w:themeFill="background1"/>
        <w:spacing w:after="258" w:line="360" w:lineRule="auto"/>
        <w:rPr>
          <w:rFonts w:ascii="Helvetica" w:eastAsia="Helvetica" w:hAnsi="Helvetica" w:cs="Helvetica"/>
          <w:color w:val="000000" w:themeColor="text1"/>
          <w:sz w:val="22"/>
          <w:szCs w:val="22"/>
        </w:rPr>
      </w:pPr>
      <w:r w:rsidRPr="2AC831CC">
        <w:rPr>
          <w:rFonts w:ascii="Helvetica" w:eastAsia="Helvetica" w:hAnsi="Helvetica" w:cs="Helvetica"/>
          <w:b/>
          <w:bCs/>
          <w:color w:val="000000" w:themeColor="text1"/>
          <w:sz w:val="22"/>
          <w:szCs w:val="22"/>
        </w:rPr>
        <w:t>Talking Points</w:t>
      </w:r>
    </w:p>
    <w:p w14:paraId="41838ECB" w14:textId="77777777" w:rsidR="004050FE" w:rsidRDefault="004050FE" w:rsidP="004050FE">
      <w:pPr>
        <w:pStyle w:val="ListParagraph"/>
        <w:numPr>
          <w:ilvl w:val="0"/>
          <w:numId w:val="1"/>
        </w:numPr>
        <w:shd w:val="clear" w:color="auto" w:fill="FFFFFF" w:themeFill="background1"/>
        <w:spacing w:after="258" w:line="360" w:lineRule="auto"/>
        <w:rPr>
          <w:rFonts w:ascii="Helvetica" w:eastAsia="Helvetica" w:hAnsi="Helvetica" w:cs="Helvetica"/>
          <w:color w:val="000000" w:themeColor="text1"/>
          <w:sz w:val="22"/>
          <w:szCs w:val="22"/>
        </w:rPr>
      </w:pPr>
      <w:r>
        <w:rPr>
          <w:rFonts w:ascii="Helvetica" w:eastAsia="Helvetica" w:hAnsi="Helvetica" w:cs="Helvetica"/>
          <w:color w:val="000000" w:themeColor="text1"/>
          <w:sz w:val="22"/>
          <w:szCs w:val="22"/>
        </w:rPr>
        <w:t xml:space="preserve">Charles </w:t>
      </w:r>
      <w:r w:rsidRPr="2AC831CC">
        <w:rPr>
          <w:rFonts w:ascii="Helvetica" w:eastAsia="Helvetica" w:hAnsi="Helvetica" w:cs="Helvetica"/>
          <w:color w:val="000000" w:themeColor="text1"/>
          <w:sz w:val="22"/>
          <w:szCs w:val="22"/>
        </w:rPr>
        <w:t>Spurgeon was a 19</w:t>
      </w:r>
      <w:r w:rsidRPr="2AC831CC">
        <w:rPr>
          <w:rFonts w:ascii="Helvetica" w:eastAsia="Helvetica" w:hAnsi="Helvetica" w:cs="Helvetica"/>
          <w:color w:val="000000" w:themeColor="text1"/>
          <w:sz w:val="22"/>
          <w:szCs w:val="22"/>
          <w:vertAlign w:val="superscript"/>
        </w:rPr>
        <w:t>th</w:t>
      </w:r>
      <w:r w:rsidRPr="2AC831CC">
        <w:rPr>
          <w:rFonts w:ascii="Helvetica" w:eastAsia="Helvetica" w:hAnsi="Helvetica" w:cs="Helvetica"/>
          <w:color w:val="000000" w:themeColor="text1"/>
          <w:sz w:val="22"/>
          <w:szCs w:val="22"/>
        </w:rPr>
        <w:t xml:space="preserve"> century pastor often called the “Prince of Preachers.” His timeless words have encouraged believers for generations</w:t>
      </w:r>
    </w:p>
    <w:p w14:paraId="6F09DCEE" w14:textId="77777777" w:rsidR="004050FE" w:rsidRDefault="004050FE" w:rsidP="004050FE">
      <w:pPr>
        <w:pStyle w:val="ListParagraph"/>
        <w:numPr>
          <w:ilvl w:val="0"/>
          <w:numId w:val="1"/>
        </w:numPr>
        <w:shd w:val="clear" w:color="auto" w:fill="FFFFFF" w:themeFill="background1"/>
        <w:spacing w:after="258" w:line="360" w:lineRule="auto"/>
        <w:rPr>
          <w:rFonts w:ascii="Helvetica" w:eastAsia="Helvetica" w:hAnsi="Helvetica" w:cs="Helvetica"/>
          <w:color w:val="000000" w:themeColor="text1"/>
          <w:sz w:val="22"/>
          <w:szCs w:val="22"/>
        </w:rPr>
      </w:pPr>
      <w:r w:rsidRPr="724C5825">
        <w:rPr>
          <w:rFonts w:ascii="Helvetica" w:eastAsia="Helvetica" w:hAnsi="Helvetica" w:cs="Helvetica"/>
          <w:color w:val="000000" w:themeColor="text1"/>
          <w:sz w:val="22"/>
          <w:szCs w:val="22"/>
        </w:rPr>
        <w:t xml:space="preserve">30 daily readings for Advent, drawn from </w:t>
      </w:r>
      <w:r>
        <w:rPr>
          <w:rFonts w:ascii="Helvetica" w:eastAsia="Helvetica" w:hAnsi="Helvetica" w:cs="Helvetica"/>
          <w:color w:val="000000" w:themeColor="text1"/>
          <w:sz w:val="22"/>
          <w:szCs w:val="22"/>
        </w:rPr>
        <w:t>his</w:t>
      </w:r>
      <w:r w:rsidRPr="724C5825">
        <w:rPr>
          <w:rFonts w:ascii="Helvetica" w:eastAsia="Helvetica" w:hAnsi="Helvetica" w:cs="Helvetica"/>
          <w:color w:val="000000" w:themeColor="text1"/>
          <w:sz w:val="22"/>
          <w:szCs w:val="22"/>
        </w:rPr>
        <w:t xml:space="preserve"> Christmas sermons</w:t>
      </w:r>
    </w:p>
    <w:p w14:paraId="686D98D6" w14:textId="77777777" w:rsidR="004050FE" w:rsidRDefault="004050FE" w:rsidP="004050FE">
      <w:pPr>
        <w:pStyle w:val="ListParagraph"/>
        <w:numPr>
          <w:ilvl w:val="0"/>
          <w:numId w:val="1"/>
        </w:numPr>
        <w:shd w:val="clear" w:color="auto" w:fill="FFFFFF" w:themeFill="background1"/>
        <w:spacing w:after="258" w:line="360" w:lineRule="auto"/>
        <w:rPr>
          <w:rFonts w:ascii="Helvetica" w:eastAsia="Helvetica" w:hAnsi="Helvetica" w:cs="Helvetica"/>
          <w:color w:val="000000" w:themeColor="text1"/>
          <w:sz w:val="22"/>
          <w:szCs w:val="22"/>
        </w:rPr>
      </w:pPr>
      <w:r w:rsidRPr="2AC831CC">
        <w:rPr>
          <w:rFonts w:ascii="Helvetica" w:eastAsia="Helvetica" w:hAnsi="Helvetica" w:cs="Helvetica"/>
          <w:color w:val="000000" w:themeColor="text1"/>
          <w:sz w:val="22"/>
          <w:szCs w:val="22"/>
        </w:rPr>
        <w:t>Daily reading topics include Mary’s Song, The First Christmas Carol, and The Great Birthday of Our Coming Age</w:t>
      </w:r>
    </w:p>
    <w:p w14:paraId="4F8D25AE" w14:textId="77777777" w:rsidR="004050FE" w:rsidRDefault="004050FE" w:rsidP="004050FE">
      <w:pPr>
        <w:pStyle w:val="ListParagraph"/>
        <w:numPr>
          <w:ilvl w:val="0"/>
          <w:numId w:val="1"/>
        </w:numPr>
        <w:shd w:val="clear" w:color="auto" w:fill="FFFFFF" w:themeFill="background1"/>
        <w:spacing w:after="258" w:line="360" w:lineRule="auto"/>
        <w:rPr>
          <w:rFonts w:ascii="Helvetica" w:eastAsia="Helvetica" w:hAnsi="Helvetica" w:cs="Helvetica"/>
          <w:color w:val="000000" w:themeColor="text1"/>
          <w:sz w:val="22"/>
          <w:szCs w:val="22"/>
        </w:rPr>
      </w:pPr>
      <w:r w:rsidRPr="2AC831CC">
        <w:rPr>
          <w:rFonts w:ascii="Helvetica" w:eastAsia="Helvetica" w:hAnsi="Helvetica" w:cs="Helvetica"/>
          <w:color w:val="000000" w:themeColor="text1"/>
          <w:sz w:val="22"/>
          <w:szCs w:val="22"/>
        </w:rPr>
        <w:t>Spurgeon unpacks the glory of Christ’s incarnation, the wonder of His sacrifice, and the eternal hope found in His resurrection</w:t>
      </w:r>
    </w:p>
    <w:p w14:paraId="74EB592D" w14:textId="77777777" w:rsidR="004050FE" w:rsidRDefault="004050FE" w:rsidP="004050FE">
      <w:pPr>
        <w:pStyle w:val="ListParagraph"/>
        <w:numPr>
          <w:ilvl w:val="0"/>
          <w:numId w:val="1"/>
        </w:numPr>
        <w:shd w:val="clear" w:color="auto" w:fill="FFFFFF" w:themeFill="background1"/>
        <w:spacing w:after="258" w:line="360" w:lineRule="auto"/>
        <w:rPr>
          <w:rFonts w:ascii="Helvetica" w:eastAsia="Helvetica" w:hAnsi="Helvetica" w:cs="Helvetica"/>
          <w:color w:val="000000" w:themeColor="text1"/>
          <w:sz w:val="22"/>
          <w:szCs w:val="22"/>
        </w:rPr>
      </w:pPr>
      <w:r w:rsidRPr="22AA8749">
        <w:rPr>
          <w:rFonts w:ascii="Helvetica" w:eastAsia="Helvetica" w:hAnsi="Helvetica" w:cs="Helvetica"/>
          <w:color w:val="000000" w:themeColor="text1"/>
          <w:sz w:val="22"/>
          <w:szCs w:val="22"/>
        </w:rPr>
        <w:t>Readers will be encouraged to keep their hearts focused on Christ during the busy holiday season</w:t>
      </w:r>
    </w:p>
    <w:p w14:paraId="03C912CE" w14:textId="77777777" w:rsidR="004050FE" w:rsidRDefault="004050FE" w:rsidP="004050FE">
      <w:pPr>
        <w:shd w:val="clear" w:color="auto" w:fill="FFFFFF" w:themeFill="background1"/>
        <w:spacing w:after="258" w:line="360" w:lineRule="auto"/>
        <w:rPr>
          <w:rFonts w:ascii="Helvetica" w:eastAsia="Helvetica" w:hAnsi="Helvetica" w:cs="Helvetica"/>
          <w:color w:val="000000" w:themeColor="text1"/>
          <w:sz w:val="22"/>
          <w:szCs w:val="22"/>
        </w:rPr>
      </w:pPr>
      <w:r w:rsidRPr="2AC831CC">
        <w:rPr>
          <w:rFonts w:ascii="Helvetica" w:eastAsia="Helvetica" w:hAnsi="Helvetica" w:cs="Helvetica"/>
          <w:b/>
          <w:bCs/>
          <w:color w:val="000000" w:themeColor="text1"/>
          <w:sz w:val="22"/>
          <w:szCs w:val="22"/>
        </w:rPr>
        <w:t xml:space="preserve">Social Media Copy </w:t>
      </w:r>
    </w:p>
    <w:p w14:paraId="4DD89783" w14:textId="0FEB8B65" w:rsidR="00376A75" w:rsidRPr="004050FE" w:rsidRDefault="004050FE" w:rsidP="004050FE">
      <w:pPr>
        <w:spacing w:before="240" w:after="240" w:line="360" w:lineRule="auto"/>
        <w:rPr>
          <w:rFonts w:ascii="Helvetica" w:eastAsia="Helvetica" w:hAnsi="Helvetica" w:cs="Helvetica"/>
          <w:color w:val="000000" w:themeColor="text1"/>
          <w:sz w:val="22"/>
          <w:szCs w:val="22"/>
        </w:rPr>
      </w:pPr>
      <w:r w:rsidRPr="22AA8749">
        <w:rPr>
          <w:rFonts w:ascii="Helvetica" w:eastAsia="Helvetica" w:hAnsi="Helvetica" w:cs="Helvetica"/>
          <w:color w:val="000000" w:themeColor="text1"/>
          <w:sz w:val="22"/>
          <w:szCs w:val="22"/>
        </w:rPr>
        <w:t xml:space="preserve">Prepare your heart for Christmas with </w:t>
      </w:r>
      <w:r>
        <w:rPr>
          <w:rFonts w:ascii="Helvetica" w:eastAsia="Helvetica" w:hAnsi="Helvetica" w:cs="Helvetica"/>
          <w:color w:val="000000" w:themeColor="text1"/>
          <w:sz w:val="22"/>
          <w:szCs w:val="22"/>
        </w:rPr>
        <w:t xml:space="preserve">A Wondrous Mystery – </w:t>
      </w:r>
      <w:r w:rsidRPr="22AA8749">
        <w:rPr>
          <w:rFonts w:ascii="Helvetica" w:eastAsia="Helvetica" w:hAnsi="Helvetica" w:cs="Helvetica"/>
          <w:color w:val="000000" w:themeColor="text1"/>
          <w:sz w:val="22"/>
          <w:szCs w:val="22"/>
        </w:rPr>
        <w:t>a brand-new collection of Advent</w:t>
      </w:r>
      <w:r>
        <w:rPr>
          <w:rFonts w:ascii="Helvetica" w:eastAsia="Helvetica" w:hAnsi="Helvetica" w:cs="Helvetica"/>
          <w:color w:val="000000" w:themeColor="text1"/>
          <w:sz w:val="22"/>
          <w:szCs w:val="22"/>
        </w:rPr>
        <w:t xml:space="preserve"> readings</w:t>
      </w:r>
      <w:r w:rsidRPr="22AA8749">
        <w:rPr>
          <w:rFonts w:ascii="Helvetica" w:eastAsia="Helvetica" w:hAnsi="Helvetica" w:cs="Helvetica"/>
          <w:color w:val="000000" w:themeColor="text1"/>
          <w:sz w:val="22"/>
          <w:szCs w:val="22"/>
        </w:rPr>
        <w:t xml:space="preserve"> from Charles Spurgeon’s Christmas sermons. </w:t>
      </w:r>
      <w:r>
        <w:rPr>
          <w:rFonts w:ascii="Helvetica" w:eastAsia="Helvetica" w:hAnsi="Helvetica" w:cs="Helvetica"/>
          <w:color w:val="000000" w:themeColor="text1"/>
          <w:sz w:val="22"/>
          <w:szCs w:val="22"/>
        </w:rPr>
        <w:t>Explore</w:t>
      </w:r>
      <w:r w:rsidRPr="00E235F1">
        <w:rPr>
          <w:rFonts w:ascii="Helvetica" w:eastAsia="Helvetica" w:hAnsi="Helvetica" w:cs="Helvetica"/>
          <w:color w:val="000000" w:themeColor="text1"/>
          <w:sz w:val="22"/>
          <w:szCs w:val="22"/>
        </w:rPr>
        <w:t xml:space="preserve"> </w:t>
      </w:r>
      <w:r w:rsidRPr="22AA8749">
        <w:rPr>
          <w:rFonts w:ascii="Helvetica" w:eastAsia="Helvetica" w:hAnsi="Helvetica" w:cs="Helvetica"/>
          <w:color w:val="000000" w:themeColor="text1"/>
          <w:sz w:val="22"/>
          <w:szCs w:val="22"/>
        </w:rPr>
        <w:t>the miracle of the Infinite becoming an infant</w:t>
      </w:r>
      <w:r>
        <w:rPr>
          <w:rFonts w:ascii="Helvetica" w:eastAsia="Helvetica" w:hAnsi="Helvetica" w:cs="Helvetica"/>
          <w:color w:val="000000" w:themeColor="text1"/>
          <w:sz w:val="22"/>
          <w:szCs w:val="22"/>
        </w:rPr>
        <w:t xml:space="preserve"> and</w:t>
      </w:r>
      <w:r w:rsidRPr="22AA8749">
        <w:rPr>
          <w:rFonts w:ascii="Helvetica" w:eastAsia="Helvetica" w:hAnsi="Helvetica" w:cs="Helvetica"/>
          <w:color w:val="000000" w:themeColor="text1"/>
          <w:sz w:val="22"/>
          <w:szCs w:val="22"/>
        </w:rPr>
        <w:t xml:space="preserve"> marvel at God</w:t>
      </w:r>
      <w:r>
        <w:rPr>
          <w:rFonts w:ascii="Helvetica" w:eastAsia="Helvetica" w:hAnsi="Helvetica" w:cs="Helvetica"/>
          <w:color w:val="000000" w:themeColor="text1"/>
          <w:sz w:val="22"/>
          <w:szCs w:val="22"/>
        </w:rPr>
        <w:t>’s grace</w:t>
      </w:r>
      <w:r w:rsidRPr="22AA8749">
        <w:rPr>
          <w:rFonts w:ascii="Helvetica" w:eastAsia="Helvetica" w:hAnsi="Helvetica" w:cs="Helvetica"/>
          <w:color w:val="000000" w:themeColor="text1"/>
          <w:sz w:val="22"/>
          <w:szCs w:val="22"/>
        </w:rPr>
        <w:t xml:space="preserve"> in sending His Son, the Lord Jesus. Request your copy at </w:t>
      </w:r>
      <w:r w:rsidRPr="22AA8749">
        <w:rPr>
          <w:rFonts w:ascii="Helvetica" w:eastAsia="Helvetica" w:hAnsi="Helvetica" w:cs="Helvetica"/>
          <w:i/>
          <w:iCs/>
          <w:color w:val="000000" w:themeColor="text1"/>
          <w:sz w:val="22"/>
          <w:szCs w:val="22"/>
        </w:rPr>
        <w:t>truthforlife.org/donate.</w:t>
      </w:r>
    </w:p>
    <w:sectPr w:rsidR="00376A75" w:rsidRPr="004050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D97912"/>
    <w:multiLevelType w:val="hybridMultilevel"/>
    <w:tmpl w:val="2DF448EE"/>
    <w:lvl w:ilvl="0" w:tplc="25ACC4B4">
      <w:start w:val="1"/>
      <w:numFmt w:val="bullet"/>
      <w:lvlText w:val=""/>
      <w:lvlJc w:val="left"/>
      <w:pPr>
        <w:ind w:left="720" w:hanging="360"/>
      </w:pPr>
      <w:rPr>
        <w:rFonts w:ascii="Symbol" w:hAnsi="Symbol" w:hint="default"/>
      </w:rPr>
    </w:lvl>
    <w:lvl w:ilvl="1" w:tplc="CAA232DE">
      <w:start w:val="1"/>
      <w:numFmt w:val="bullet"/>
      <w:lvlText w:val="o"/>
      <w:lvlJc w:val="left"/>
      <w:pPr>
        <w:ind w:left="1440" w:hanging="360"/>
      </w:pPr>
      <w:rPr>
        <w:rFonts w:ascii="Courier New" w:hAnsi="Courier New" w:hint="default"/>
      </w:rPr>
    </w:lvl>
    <w:lvl w:ilvl="2" w:tplc="D5747DB0">
      <w:start w:val="1"/>
      <w:numFmt w:val="bullet"/>
      <w:lvlText w:val=""/>
      <w:lvlJc w:val="left"/>
      <w:pPr>
        <w:ind w:left="2160" w:hanging="360"/>
      </w:pPr>
      <w:rPr>
        <w:rFonts w:ascii="Wingdings" w:hAnsi="Wingdings" w:hint="default"/>
      </w:rPr>
    </w:lvl>
    <w:lvl w:ilvl="3" w:tplc="4DF2B924">
      <w:start w:val="1"/>
      <w:numFmt w:val="bullet"/>
      <w:lvlText w:val=""/>
      <w:lvlJc w:val="left"/>
      <w:pPr>
        <w:ind w:left="2880" w:hanging="360"/>
      </w:pPr>
      <w:rPr>
        <w:rFonts w:ascii="Symbol" w:hAnsi="Symbol" w:hint="default"/>
      </w:rPr>
    </w:lvl>
    <w:lvl w:ilvl="4" w:tplc="41EA3BFA">
      <w:start w:val="1"/>
      <w:numFmt w:val="bullet"/>
      <w:lvlText w:val="o"/>
      <w:lvlJc w:val="left"/>
      <w:pPr>
        <w:ind w:left="3600" w:hanging="360"/>
      </w:pPr>
      <w:rPr>
        <w:rFonts w:ascii="Courier New" w:hAnsi="Courier New" w:hint="default"/>
      </w:rPr>
    </w:lvl>
    <w:lvl w:ilvl="5" w:tplc="367E0BDC">
      <w:start w:val="1"/>
      <w:numFmt w:val="bullet"/>
      <w:lvlText w:val=""/>
      <w:lvlJc w:val="left"/>
      <w:pPr>
        <w:ind w:left="4320" w:hanging="360"/>
      </w:pPr>
      <w:rPr>
        <w:rFonts w:ascii="Wingdings" w:hAnsi="Wingdings" w:hint="default"/>
      </w:rPr>
    </w:lvl>
    <w:lvl w:ilvl="6" w:tplc="3248426E">
      <w:start w:val="1"/>
      <w:numFmt w:val="bullet"/>
      <w:lvlText w:val=""/>
      <w:lvlJc w:val="left"/>
      <w:pPr>
        <w:ind w:left="5040" w:hanging="360"/>
      </w:pPr>
      <w:rPr>
        <w:rFonts w:ascii="Symbol" w:hAnsi="Symbol" w:hint="default"/>
      </w:rPr>
    </w:lvl>
    <w:lvl w:ilvl="7" w:tplc="E39EA7DE">
      <w:start w:val="1"/>
      <w:numFmt w:val="bullet"/>
      <w:lvlText w:val="o"/>
      <w:lvlJc w:val="left"/>
      <w:pPr>
        <w:ind w:left="5760" w:hanging="360"/>
      </w:pPr>
      <w:rPr>
        <w:rFonts w:ascii="Courier New" w:hAnsi="Courier New" w:hint="default"/>
      </w:rPr>
    </w:lvl>
    <w:lvl w:ilvl="8" w:tplc="8AFC8942">
      <w:start w:val="1"/>
      <w:numFmt w:val="bullet"/>
      <w:lvlText w:val=""/>
      <w:lvlJc w:val="left"/>
      <w:pPr>
        <w:ind w:left="6480" w:hanging="360"/>
      </w:pPr>
      <w:rPr>
        <w:rFonts w:ascii="Wingdings" w:hAnsi="Wingdings" w:hint="default"/>
      </w:rPr>
    </w:lvl>
  </w:abstractNum>
  <w:num w:numId="1" w16cid:durableId="14397132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6B9"/>
    <w:rsid w:val="0019341A"/>
    <w:rsid w:val="002567F1"/>
    <w:rsid w:val="00347269"/>
    <w:rsid w:val="00376A75"/>
    <w:rsid w:val="004050FE"/>
    <w:rsid w:val="00550D5E"/>
    <w:rsid w:val="006A597B"/>
    <w:rsid w:val="00744ABE"/>
    <w:rsid w:val="00AF603E"/>
    <w:rsid w:val="00B219A3"/>
    <w:rsid w:val="00CD2306"/>
    <w:rsid w:val="00E40283"/>
    <w:rsid w:val="00E7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384D4C"/>
  <w15:chartTrackingRefBased/>
  <w15:docId w15:val="{0AF4120B-3E72-BB46-929D-8AD79FDD1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6B9"/>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E746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46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46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46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46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46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46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46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46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46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46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46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46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46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46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46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46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46B9"/>
    <w:rPr>
      <w:rFonts w:eastAsiaTheme="majorEastAsia" w:cstheme="majorBidi"/>
      <w:color w:val="272727" w:themeColor="text1" w:themeTint="D8"/>
    </w:rPr>
  </w:style>
  <w:style w:type="paragraph" w:styleId="Title">
    <w:name w:val="Title"/>
    <w:basedOn w:val="Normal"/>
    <w:next w:val="Normal"/>
    <w:link w:val="TitleChar"/>
    <w:uiPriority w:val="10"/>
    <w:qFormat/>
    <w:rsid w:val="00E746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46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46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46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46B9"/>
    <w:pPr>
      <w:spacing w:before="160"/>
      <w:jc w:val="center"/>
    </w:pPr>
    <w:rPr>
      <w:i/>
      <w:iCs/>
      <w:color w:val="404040" w:themeColor="text1" w:themeTint="BF"/>
    </w:rPr>
  </w:style>
  <w:style w:type="character" w:customStyle="1" w:styleId="QuoteChar">
    <w:name w:val="Quote Char"/>
    <w:basedOn w:val="DefaultParagraphFont"/>
    <w:link w:val="Quote"/>
    <w:uiPriority w:val="29"/>
    <w:rsid w:val="00E746B9"/>
    <w:rPr>
      <w:i/>
      <w:iCs/>
      <w:color w:val="404040" w:themeColor="text1" w:themeTint="BF"/>
    </w:rPr>
  </w:style>
  <w:style w:type="paragraph" w:styleId="ListParagraph">
    <w:name w:val="List Paragraph"/>
    <w:basedOn w:val="Normal"/>
    <w:uiPriority w:val="34"/>
    <w:qFormat/>
    <w:rsid w:val="00E746B9"/>
    <w:pPr>
      <w:ind w:left="720"/>
      <w:contextualSpacing/>
    </w:pPr>
  </w:style>
  <w:style w:type="character" w:styleId="IntenseEmphasis">
    <w:name w:val="Intense Emphasis"/>
    <w:basedOn w:val="DefaultParagraphFont"/>
    <w:uiPriority w:val="21"/>
    <w:qFormat/>
    <w:rsid w:val="00E746B9"/>
    <w:rPr>
      <w:i/>
      <w:iCs/>
      <w:color w:val="0F4761" w:themeColor="accent1" w:themeShade="BF"/>
    </w:rPr>
  </w:style>
  <w:style w:type="paragraph" w:styleId="IntenseQuote">
    <w:name w:val="Intense Quote"/>
    <w:basedOn w:val="Normal"/>
    <w:next w:val="Normal"/>
    <w:link w:val="IntenseQuoteChar"/>
    <w:uiPriority w:val="30"/>
    <w:qFormat/>
    <w:rsid w:val="00E746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46B9"/>
    <w:rPr>
      <w:i/>
      <w:iCs/>
      <w:color w:val="0F4761" w:themeColor="accent1" w:themeShade="BF"/>
    </w:rPr>
  </w:style>
  <w:style w:type="character" w:styleId="IntenseReference">
    <w:name w:val="Intense Reference"/>
    <w:basedOn w:val="DefaultParagraphFont"/>
    <w:uiPriority w:val="32"/>
    <w:qFormat/>
    <w:rsid w:val="00E746B9"/>
    <w:rPr>
      <w:b/>
      <w:bCs/>
      <w:smallCaps/>
      <w:color w:val="0F4761" w:themeColor="accent1" w:themeShade="BF"/>
      <w:spacing w:val="5"/>
    </w:rPr>
  </w:style>
  <w:style w:type="character" w:styleId="Hyperlink">
    <w:name w:val="Hyperlink"/>
    <w:basedOn w:val="DefaultParagraphFont"/>
    <w:uiPriority w:val="99"/>
    <w:unhideWhenUsed/>
    <w:rsid w:val="004050FE"/>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ruthforlife.org/donate%20November%201-1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241</Words>
  <Characters>1377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2025-10-23T20:21:00Z</dcterms:created>
  <dcterms:modified xsi:type="dcterms:W3CDTF">2025-10-23T20:59:00Z</dcterms:modified>
</cp:coreProperties>
</file>